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FE58" w14:textId="77777777" w:rsidR="00965B4B" w:rsidRDefault="0062599D">
      <w:pPr>
        <w:pStyle w:val="Stile"/>
        <w:ind w:left="-284" w:right="-28"/>
        <w:jc w:val="center"/>
        <w:rPr>
          <w:b/>
          <w:sz w:val="22"/>
          <w:szCs w:val="22"/>
          <w:lang w:bidi="he-IL"/>
        </w:rPr>
      </w:pPr>
      <w:r>
        <w:rPr>
          <w:b/>
          <w:sz w:val="22"/>
          <w:szCs w:val="22"/>
          <w:lang w:bidi="he-IL"/>
        </w:rPr>
        <w:t xml:space="preserve">INCARICO PER LA TRASFERTA A ROMA </w:t>
      </w:r>
    </w:p>
    <w:p w14:paraId="1C9C69CD" w14:textId="3C7E5A23" w:rsidR="00965B4B" w:rsidRPr="001B7F63" w:rsidRDefault="0062599D" w:rsidP="001B7F63">
      <w:pPr>
        <w:pBdr>
          <w:top w:val="none" w:sz="4" w:space="0" w:color="000000"/>
          <w:left w:val="none" w:sz="4" w:space="0" w:color="000000"/>
          <w:bottom w:val="none" w:sz="4" w:space="0" w:color="000000"/>
          <w:right w:val="none" w:sz="4" w:space="0" w:color="000000"/>
        </w:pBdr>
        <w:spacing w:before="240" w:after="264"/>
        <w:outlineLvl w:val="0"/>
        <w:rPr>
          <w:rFonts w:ascii="Arial" w:eastAsia="Arial" w:hAnsi="Arial" w:cs="Arial"/>
          <w:sz w:val="18"/>
          <w:szCs w:val="18"/>
        </w:rPr>
      </w:pPr>
      <w:r>
        <w:rPr>
          <w:sz w:val="18"/>
          <w:szCs w:val="18"/>
          <w:lang w:bidi="he-IL"/>
        </w:rPr>
        <w:t>Incarico di trasferta autorizzato e conferito ai sensi del “</w:t>
      </w:r>
      <w:r>
        <w:rPr>
          <w:sz w:val="18"/>
          <w:lang w:bidi="he-IL"/>
        </w:rPr>
        <w:t>Regolamento per gli incarichi di missione e di trasferta” D.R. n. 2671 del 30.11.2016 modificato da D.R. n. 31 dell’11.01.2018</w:t>
      </w:r>
      <w:r>
        <w:rPr>
          <w:sz w:val="18"/>
          <w:szCs w:val="18"/>
          <w:lang w:bidi="he-IL"/>
        </w:rPr>
        <w:t xml:space="preserve"> (relatori invitati a Roma in occasione di congressi, convegni, attività seminariali e lezioni).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7935"/>
      </w:tblGrid>
      <w:tr w:rsidR="00965B4B" w14:paraId="7BF76334"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37939E49" w14:textId="77777777" w:rsidR="00965B4B" w:rsidRDefault="0062599D">
            <w:pPr>
              <w:pStyle w:val="Testonormale"/>
              <w:jc w:val="both"/>
              <w:rPr>
                <w:rFonts w:ascii="Calibri" w:hAnsi="Calibri"/>
                <w:b/>
              </w:rPr>
            </w:pPr>
            <w:r>
              <w:rPr>
                <w:rFonts w:ascii="Calibri" w:hAnsi="Calibri"/>
                <w:b/>
              </w:rPr>
              <w:t>N</w:t>
            </w:r>
            <w:r>
              <w:rPr>
                <w:rFonts w:ascii="Calibri" w:hAnsi="Calibri"/>
                <w:b/>
              </w:rPr>
              <w:t xml:space="preserve">ome </w:t>
            </w:r>
          </w:p>
        </w:tc>
        <w:tc>
          <w:tcPr>
            <w:tcW w:w="7935" w:type="dxa"/>
            <w:tcBorders>
              <w:top w:val="single" w:sz="4" w:space="0" w:color="auto"/>
              <w:left w:val="single" w:sz="4" w:space="0" w:color="auto"/>
              <w:bottom w:val="single" w:sz="4" w:space="0" w:color="auto"/>
              <w:right w:val="single" w:sz="4" w:space="0" w:color="auto"/>
            </w:tcBorders>
            <w:vAlign w:val="bottom"/>
          </w:tcPr>
          <w:p w14:paraId="352C34EE" w14:textId="77777777" w:rsidR="00965B4B" w:rsidRDefault="00965B4B">
            <w:pPr>
              <w:pStyle w:val="Testonormale"/>
              <w:jc w:val="both"/>
              <w:rPr>
                <w:rFonts w:ascii="Calibri" w:hAnsi="Calibri"/>
              </w:rPr>
            </w:pPr>
          </w:p>
        </w:tc>
      </w:tr>
      <w:tr w:rsidR="00965B4B" w14:paraId="3EB5DF0F"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5CA5AC70" w14:textId="77777777" w:rsidR="00965B4B" w:rsidRDefault="0062599D">
            <w:pPr>
              <w:pStyle w:val="Testonormale"/>
              <w:jc w:val="both"/>
              <w:rPr>
                <w:rFonts w:ascii="Calibri" w:hAnsi="Calibri"/>
                <w:b/>
              </w:rPr>
            </w:pPr>
            <w:r>
              <w:rPr>
                <w:rFonts w:ascii="Calibri" w:hAnsi="Calibri"/>
                <w:b/>
              </w:rPr>
              <w:t>Cognome</w:t>
            </w:r>
          </w:p>
        </w:tc>
        <w:tc>
          <w:tcPr>
            <w:tcW w:w="7935" w:type="dxa"/>
            <w:tcBorders>
              <w:top w:val="single" w:sz="4" w:space="0" w:color="auto"/>
              <w:left w:val="single" w:sz="4" w:space="0" w:color="auto"/>
              <w:bottom w:val="single" w:sz="4" w:space="0" w:color="auto"/>
              <w:right w:val="single" w:sz="4" w:space="0" w:color="auto"/>
            </w:tcBorders>
            <w:vAlign w:val="bottom"/>
          </w:tcPr>
          <w:p w14:paraId="5AD529EA" w14:textId="77777777" w:rsidR="00965B4B" w:rsidRDefault="00965B4B">
            <w:pPr>
              <w:pStyle w:val="Testonormale"/>
              <w:jc w:val="both"/>
              <w:rPr>
                <w:rFonts w:ascii="Calibri" w:hAnsi="Calibri"/>
              </w:rPr>
            </w:pPr>
          </w:p>
        </w:tc>
      </w:tr>
      <w:tr w:rsidR="00965B4B" w14:paraId="337A6C00"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623B0F40" w14:textId="77777777" w:rsidR="00965B4B" w:rsidRDefault="0062599D">
            <w:pPr>
              <w:pStyle w:val="Testonormale"/>
              <w:jc w:val="both"/>
              <w:rPr>
                <w:rFonts w:ascii="Calibri" w:hAnsi="Calibri"/>
                <w:b/>
              </w:rPr>
            </w:pPr>
            <w:r>
              <w:rPr>
                <w:rFonts w:ascii="Calibri" w:hAnsi="Calibri"/>
                <w:b/>
              </w:rPr>
              <w:t>Data e luogo di nascita</w:t>
            </w:r>
          </w:p>
        </w:tc>
        <w:tc>
          <w:tcPr>
            <w:tcW w:w="7935" w:type="dxa"/>
            <w:tcBorders>
              <w:top w:val="single" w:sz="4" w:space="0" w:color="auto"/>
              <w:left w:val="single" w:sz="4" w:space="0" w:color="auto"/>
              <w:bottom w:val="single" w:sz="4" w:space="0" w:color="auto"/>
              <w:right w:val="single" w:sz="4" w:space="0" w:color="auto"/>
            </w:tcBorders>
            <w:vAlign w:val="bottom"/>
          </w:tcPr>
          <w:p w14:paraId="0EC4EB10" w14:textId="77777777" w:rsidR="00965B4B" w:rsidRDefault="00965B4B">
            <w:pPr>
              <w:pStyle w:val="Testonormale"/>
              <w:jc w:val="both"/>
              <w:rPr>
                <w:rFonts w:ascii="Calibri" w:hAnsi="Calibri"/>
              </w:rPr>
            </w:pPr>
          </w:p>
        </w:tc>
      </w:tr>
      <w:tr w:rsidR="00965B4B" w14:paraId="05A603DF"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7A8E15C3" w14:textId="77777777" w:rsidR="00965B4B" w:rsidRDefault="0062599D">
            <w:pPr>
              <w:pStyle w:val="Testonormale"/>
              <w:jc w:val="both"/>
              <w:rPr>
                <w:rFonts w:ascii="Calibri" w:hAnsi="Calibri"/>
                <w:b/>
              </w:rPr>
            </w:pPr>
            <w:r>
              <w:rPr>
                <w:rFonts w:ascii="Calibri" w:hAnsi="Calibri"/>
                <w:b/>
              </w:rPr>
              <w:t xml:space="preserve">Tel / </w:t>
            </w:r>
            <w:proofErr w:type="gramStart"/>
            <w:r>
              <w:rPr>
                <w:rFonts w:ascii="Calibri" w:hAnsi="Calibri"/>
                <w:b/>
              </w:rPr>
              <w:t>email</w:t>
            </w:r>
            <w:proofErr w:type="gramEnd"/>
          </w:p>
        </w:tc>
        <w:tc>
          <w:tcPr>
            <w:tcW w:w="7935" w:type="dxa"/>
            <w:tcBorders>
              <w:top w:val="single" w:sz="4" w:space="0" w:color="auto"/>
              <w:left w:val="single" w:sz="4" w:space="0" w:color="auto"/>
              <w:bottom w:val="single" w:sz="4" w:space="0" w:color="auto"/>
              <w:right w:val="single" w:sz="4" w:space="0" w:color="auto"/>
            </w:tcBorders>
            <w:vAlign w:val="bottom"/>
          </w:tcPr>
          <w:p w14:paraId="37E5CAE8" w14:textId="77777777" w:rsidR="00965B4B" w:rsidRDefault="00965B4B">
            <w:pPr>
              <w:pStyle w:val="Testonormale"/>
              <w:jc w:val="both"/>
              <w:rPr>
                <w:rFonts w:ascii="Calibri" w:hAnsi="Calibri"/>
              </w:rPr>
            </w:pPr>
          </w:p>
        </w:tc>
      </w:tr>
      <w:tr w:rsidR="00965B4B" w14:paraId="54F81E58"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4CEF3078" w14:textId="77777777" w:rsidR="00965B4B" w:rsidRDefault="0062599D">
            <w:pPr>
              <w:pStyle w:val="Testonormale"/>
              <w:jc w:val="both"/>
              <w:rPr>
                <w:rFonts w:ascii="Calibri" w:hAnsi="Calibri"/>
                <w:b/>
              </w:rPr>
            </w:pPr>
            <w:r>
              <w:rPr>
                <w:rFonts w:ascii="Calibri" w:hAnsi="Calibri"/>
                <w:b/>
              </w:rPr>
              <w:t>Residenza/indirizzo</w:t>
            </w:r>
          </w:p>
        </w:tc>
        <w:tc>
          <w:tcPr>
            <w:tcW w:w="7935" w:type="dxa"/>
            <w:tcBorders>
              <w:top w:val="single" w:sz="4" w:space="0" w:color="auto"/>
              <w:left w:val="single" w:sz="4" w:space="0" w:color="auto"/>
              <w:bottom w:val="single" w:sz="4" w:space="0" w:color="auto"/>
              <w:right w:val="single" w:sz="4" w:space="0" w:color="auto"/>
            </w:tcBorders>
            <w:vAlign w:val="bottom"/>
          </w:tcPr>
          <w:p w14:paraId="0F2336C0" w14:textId="77777777" w:rsidR="00965B4B" w:rsidRDefault="00965B4B">
            <w:pPr>
              <w:pStyle w:val="Testonormale"/>
              <w:jc w:val="both"/>
              <w:rPr>
                <w:rFonts w:ascii="Calibri" w:hAnsi="Calibri"/>
              </w:rPr>
            </w:pPr>
          </w:p>
        </w:tc>
      </w:tr>
      <w:tr w:rsidR="00965B4B" w14:paraId="674AC2FE"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4DB0F175" w14:textId="77777777" w:rsidR="00965B4B" w:rsidRDefault="0062599D">
            <w:pPr>
              <w:pStyle w:val="Testonormale"/>
              <w:jc w:val="both"/>
              <w:rPr>
                <w:rFonts w:ascii="Calibri" w:hAnsi="Calibri"/>
                <w:b/>
              </w:rPr>
            </w:pPr>
            <w:r>
              <w:rPr>
                <w:rFonts w:ascii="Calibri" w:hAnsi="Calibri"/>
                <w:b/>
              </w:rPr>
              <w:t>c/c bancario-IBAN-BIC SWIFT</w:t>
            </w:r>
          </w:p>
        </w:tc>
        <w:tc>
          <w:tcPr>
            <w:tcW w:w="7935" w:type="dxa"/>
            <w:tcBorders>
              <w:top w:val="single" w:sz="4" w:space="0" w:color="auto"/>
              <w:left w:val="single" w:sz="4" w:space="0" w:color="auto"/>
              <w:bottom w:val="single" w:sz="4" w:space="0" w:color="auto"/>
              <w:right w:val="single" w:sz="4" w:space="0" w:color="auto"/>
            </w:tcBorders>
            <w:vAlign w:val="bottom"/>
          </w:tcPr>
          <w:p w14:paraId="182BE707" w14:textId="77777777" w:rsidR="00965B4B" w:rsidRDefault="00965B4B">
            <w:pPr>
              <w:pStyle w:val="Testonormale"/>
              <w:jc w:val="both"/>
              <w:rPr>
                <w:rFonts w:ascii="Calibri" w:hAnsi="Calibri"/>
              </w:rPr>
            </w:pPr>
          </w:p>
        </w:tc>
      </w:tr>
      <w:tr w:rsidR="00965B4B" w14:paraId="00C1BB96"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3A27871B" w14:textId="77777777" w:rsidR="00965B4B" w:rsidRDefault="0062599D">
            <w:pPr>
              <w:pStyle w:val="Testonormale"/>
              <w:jc w:val="both"/>
              <w:rPr>
                <w:rFonts w:ascii="Calibri" w:hAnsi="Calibri"/>
                <w:b/>
              </w:rPr>
            </w:pPr>
            <w:r>
              <w:rPr>
                <w:rFonts w:ascii="Calibri" w:hAnsi="Calibri"/>
                <w:b/>
              </w:rPr>
              <w:t>Codice Fiscale</w:t>
            </w:r>
          </w:p>
        </w:tc>
        <w:tc>
          <w:tcPr>
            <w:tcW w:w="7935" w:type="dxa"/>
            <w:tcBorders>
              <w:top w:val="single" w:sz="4" w:space="0" w:color="auto"/>
              <w:left w:val="single" w:sz="4" w:space="0" w:color="auto"/>
              <w:bottom w:val="single" w:sz="4" w:space="0" w:color="auto"/>
              <w:right w:val="single" w:sz="4" w:space="0" w:color="auto"/>
            </w:tcBorders>
            <w:vAlign w:val="bottom"/>
          </w:tcPr>
          <w:p w14:paraId="1976E1D1" w14:textId="77777777" w:rsidR="00965B4B" w:rsidRDefault="00965B4B">
            <w:pPr>
              <w:pStyle w:val="Testonormale"/>
              <w:jc w:val="both"/>
              <w:rPr>
                <w:rFonts w:ascii="Calibri" w:hAnsi="Calibri"/>
              </w:rPr>
            </w:pPr>
          </w:p>
        </w:tc>
      </w:tr>
      <w:tr w:rsidR="00965B4B" w14:paraId="1C9B08AA"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234626DC" w14:textId="77777777" w:rsidR="00965B4B" w:rsidRDefault="0062599D">
            <w:pPr>
              <w:pStyle w:val="Testonormale"/>
              <w:jc w:val="both"/>
              <w:rPr>
                <w:rFonts w:ascii="Calibri" w:hAnsi="Calibri"/>
                <w:b/>
              </w:rPr>
            </w:pPr>
            <w:r>
              <w:rPr>
                <w:rFonts w:ascii="Calibri" w:hAnsi="Calibri"/>
                <w:b/>
              </w:rPr>
              <w:t>Qualifica</w:t>
            </w:r>
          </w:p>
        </w:tc>
        <w:tc>
          <w:tcPr>
            <w:tcW w:w="7935" w:type="dxa"/>
            <w:tcBorders>
              <w:top w:val="single" w:sz="4" w:space="0" w:color="auto"/>
              <w:left w:val="single" w:sz="4" w:space="0" w:color="auto"/>
              <w:bottom w:val="single" w:sz="4" w:space="0" w:color="auto"/>
              <w:right w:val="single" w:sz="4" w:space="0" w:color="auto"/>
            </w:tcBorders>
            <w:vAlign w:val="bottom"/>
          </w:tcPr>
          <w:p w14:paraId="554D96B2" w14:textId="77777777" w:rsidR="00965B4B" w:rsidRDefault="00965B4B">
            <w:pPr>
              <w:pStyle w:val="Testonormale"/>
              <w:jc w:val="both"/>
              <w:rPr>
                <w:rFonts w:ascii="Calibri" w:hAnsi="Calibri"/>
              </w:rPr>
            </w:pPr>
          </w:p>
        </w:tc>
      </w:tr>
      <w:tr w:rsidR="00403A07" w14:paraId="28D100AC" w14:textId="77777777">
        <w:trPr>
          <w:trHeight w:val="397"/>
        </w:trPr>
        <w:tc>
          <w:tcPr>
            <w:tcW w:w="2055" w:type="dxa"/>
            <w:tcBorders>
              <w:top w:val="single" w:sz="4" w:space="0" w:color="auto"/>
              <w:left w:val="single" w:sz="4" w:space="0" w:color="auto"/>
              <w:bottom w:val="single" w:sz="4" w:space="0" w:color="auto"/>
              <w:right w:val="single" w:sz="4" w:space="0" w:color="auto"/>
            </w:tcBorders>
            <w:vAlign w:val="center"/>
          </w:tcPr>
          <w:p w14:paraId="7DE8DCC3" w14:textId="685E70D7" w:rsidR="00403A07" w:rsidRDefault="00403A07">
            <w:pPr>
              <w:pStyle w:val="Testonormale"/>
              <w:jc w:val="both"/>
              <w:rPr>
                <w:rFonts w:ascii="Calibri" w:hAnsi="Calibri"/>
                <w:b/>
              </w:rPr>
            </w:pPr>
            <w:r w:rsidRPr="001B7F63">
              <w:rPr>
                <w:rFonts w:ascii="Calibri" w:hAnsi="Calibri"/>
                <w:b/>
                <w:highlight w:val="yellow"/>
              </w:rPr>
              <w:t>Reddito presunto annuo*</w:t>
            </w:r>
          </w:p>
        </w:tc>
        <w:tc>
          <w:tcPr>
            <w:tcW w:w="7935" w:type="dxa"/>
            <w:tcBorders>
              <w:top w:val="single" w:sz="4" w:space="0" w:color="auto"/>
              <w:left w:val="single" w:sz="4" w:space="0" w:color="auto"/>
              <w:bottom w:val="single" w:sz="4" w:space="0" w:color="auto"/>
              <w:right w:val="single" w:sz="4" w:space="0" w:color="auto"/>
            </w:tcBorders>
            <w:vAlign w:val="bottom"/>
          </w:tcPr>
          <w:p w14:paraId="696A29C3" w14:textId="77777777" w:rsidR="00403A07" w:rsidRDefault="00403A07">
            <w:pPr>
              <w:pStyle w:val="Testonormale"/>
              <w:jc w:val="both"/>
              <w:rPr>
                <w:rFonts w:ascii="Calibri" w:hAnsi="Calibri"/>
              </w:rPr>
            </w:pPr>
          </w:p>
        </w:tc>
      </w:tr>
    </w:tbl>
    <w:p w14:paraId="02A82366" w14:textId="77777777" w:rsidR="00965B4B" w:rsidRDefault="00965B4B">
      <w:pPr>
        <w:pStyle w:val="Stile"/>
        <w:ind w:left="-284" w:right="-28"/>
        <w:rPr>
          <w:sz w:val="10"/>
          <w:szCs w:val="10"/>
          <w:lang w:bidi="he-IL"/>
        </w:rPr>
      </w:pPr>
    </w:p>
    <w:p w14:paraId="3B6D0DE5" w14:textId="626B488F" w:rsidR="001B7F63" w:rsidRPr="001B7F63" w:rsidRDefault="00403A07" w:rsidP="001B7F63">
      <w:pPr>
        <w:pStyle w:val="Testonotaapidipagina"/>
        <w:rPr>
          <w:lang w:val="it-IT"/>
        </w:rPr>
      </w:pPr>
      <w:bookmarkStart w:id="0" w:name="_Hlk192773567"/>
      <w:r w:rsidRPr="00403A07">
        <w:rPr>
          <w:lang w:val="it-IT"/>
        </w:rPr>
        <w:t>*</w:t>
      </w:r>
      <w:r w:rsidR="00493300">
        <w:rPr>
          <w:lang w:val="it-IT"/>
        </w:rPr>
        <w:t>informazione necessaria</w:t>
      </w:r>
      <w:r w:rsidR="001B7F63">
        <w:rPr>
          <w:lang w:val="it-IT"/>
        </w:rPr>
        <w:t xml:space="preserve"> per </w:t>
      </w:r>
      <w:r w:rsidR="0062599D">
        <w:rPr>
          <w:lang w:val="it-IT"/>
        </w:rPr>
        <w:t>applicare</w:t>
      </w:r>
      <w:r w:rsidR="001B7F63">
        <w:rPr>
          <w:lang w:val="it-IT"/>
        </w:rPr>
        <w:t xml:space="preserve"> le novità della L. Finanziaria 2025 L.207/2024 art. 1 co. 84 che introduce l’obbligo della tracciabilità </w:t>
      </w:r>
      <w:r w:rsidR="001B7F63" w:rsidRPr="001B7F63">
        <w:rPr>
          <w:lang w:val="it-IT"/>
        </w:rPr>
        <w:t>del pagamento per alcune tipologie di spese per missione.</w:t>
      </w:r>
      <w:r w:rsidR="001B7F63">
        <w:rPr>
          <w:lang w:val="it-IT"/>
        </w:rPr>
        <w:t xml:space="preserve"> </w:t>
      </w:r>
      <w:r w:rsidR="001B7F63" w:rsidRPr="001B7F63">
        <w:rPr>
          <w:lang w:val="it-IT"/>
        </w:rPr>
        <w:t>Nello specifico è richiesta la prova del pagamento tracciabile (bonifico, carta di credito o</w:t>
      </w:r>
      <w:r w:rsidR="001B7F63">
        <w:rPr>
          <w:lang w:val="it-IT"/>
        </w:rPr>
        <w:t xml:space="preserve"> </w:t>
      </w:r>
      <w:r w:rsidR="001B7F63" w:rsidRPr="001B7F63">
        <w:rPr>
          <w:lang w:val="it-IT"/>
        </w:rPr>
        <w:t>di debito, assegno) sulle seguenti categorie di spesa:</w:t>
      </w:r>
    </w:p>
    <w:p w14:paraId="4752C103" w14:textId="49D99C47" w:rsidR="001B7F63" w:rsidRPr="001B7F63" w:rsidRDefault="001B7F63" w:rsidP="0062599D">
      <w:pPr>
        <w:pStyle w:val="Testonotaapidipagina"/>
        <w:rPr>
          <w:lang w:val="it-IT"/>
        </w:rPr>
      </w:pPr>
      <w:r>
        <w:rPr>
          <w:lang w:val="it-IT"/>
        </w:rPr>
        <w:t>-</w:t>
      </w:r>
      <w:r w:rsidRPr="001B7F63">
        <w:rPr>
          <w:lang w:val="it-IT"/>
        </w:rPr>
        <w:t>Vitto</w:t>
      </w:r>
      <w:r w:rsidR="0062599D">
        <w:rPr>
          <w:lang w:val="it-IT"/>
        </w:rPr>
        <w:t xml:space="preserve"> </w:t>
      </w:r>
      <w:r>
        <w:rPr>
          <w:lang w:val="it-IT"/>
        </w:rPr>
        <w:t>-</w:t>
      </w:r>
      <w:r w:rsidRPr="001B7F63">
        <w:rPr>
          <w:lang w:val="it-IT"/>
        </w:rPr>
        <w:t>Alloggio</w:t>
      </w:r>
      <w:r w:rsidR="0062599D">
        <w:rPr>
          <w:lang w:val="it-IT"/>
        </w:rPr>
        <w:t xml:space="preserve"> </w:t>
      </w:r>
      <w:r>
        <w:rPr>
          <w:lang w:val="it-IT"/>
        </w:rPr>
        <w:t>-</w:t>
      </w:r>
      <w:r w:rsidRPr="001B7F63">
        <w:rPr>
          <w:lang w:val="it-IT"/>
        </w:rPr>
        <w:t>Viaggio e Trasporto con mezzi pubblici non di linea (taxi, autonoleggio, car</w:t>
      </w:r>
      <w:r>
        <w:rPr>
          <w:lang w:val="it-IT"/>
        </w:rPr>
        <w:t xml:space="preserve"> </w:t>
      </w:r>
      <w:r w:rsidRPr="001B7F63">
        <w:rPr>
          <w:lang w:val="it-IT"/>
        </w:rPr>
        <w:t>sharing)</w:t>
      </w:r>
      <w:r w:rsidR="0062599D">
        <w:rPr>
          <w:lang w:val="it-IT"/>
        </w:rPr>
        <w:t xml:space="preserve"> </w:t>
      </w:r>
      <w:r>
        <w:rPr>
          <w:lang w:val="it-IT"/>
        </w:rPr>
        <w:t xml:space="preserve">- </w:t>
      </w:r>
      <w:r w:rsidRPr="001B7F63">
        <w:rPr>
          <w:lang w:val="it-IT"/>
        </w:rPr>
        <w:t>Altre spese (parcheggio, spese telefoniche).</w:t>
      </w:r>
    </w:p>
    <w:p w14:paraId="186CC5F5" w14:textId="10273265" w:rsidR="001B7F63" w:rsidRPr="001B7F63" w:rsidRDefault="001B7F63" w:rsidP="001B7F63">
      <w:pPr>
        <w:pStyle w:val="Testonotaapidipagina"/>
        <w:rPr>
          <w:lang w:val="it-IT"/>
        </w:rPr>
      </w:pPr>
      <w:r w:rsidRPr="001B7F63">
        <w:rPr>
          <w:lang w:val="it-IT"/>
        </w:rPr>
        <w:t>Il pagamento delle suddette spese con mezzi non tracciabili (contanti o altro mezzo non</w:t>
      </w:r>
      <w:r>
        <w:rPr>
          <w:lang w:val="it-IT"/>
        </w:rPr>
        <w:t xml:space="preserve"> </w:t>
      </w:r>
      <w:r w:rsidRPr="001B7F63">
        <w:rPr>
          <w:lang w:val="it-IT"/>
        </w:rPr>
        <w:t>dimostrabile) comporta la tassazione della</w:t>
      </w:r>
      <w:r>
        <w:rPr>
          <w:lang w:val="it-IT"/>
        </w:rPr>
        <w:t xml:space="preserve"> </w:t>
      </w:r>
      <w:r w:rsidRPr="001B7F63">
        <w:rPr>
          <w:lang w:val="it-IT"/>
        </w:rPr>
        <w:t>spesa in capo al soggetto che ne richiede il</w:t>
      </w:r>
      <w:r>
        <w:rPr>
          <w:lang w:val="it-IT"/>
        </w:rPr>
        <w:t xml:space="preserve"> </w:t>
      </w:r>
      <w:r w:rsidRPr="001B7F63">
        <w:rPr>
          <w:lang w:val="it-IT"/>
        </w:rPr>
        <w:t>rimborso.</w:t>
      </w:r>
      <w:r>
        <w:rPr>
          <w:lang w:val="it-IT"/>
        </w:rPr>
        <w:t xml:space="preserve"> Se </w:t>
      </w:r>
      <w:r w:rsidRPr="001B7F63">
        <w:rPr>
          <w:lang w:val="it-IT"/>
        </w:rPr>
        <w:t>non è stato specificato il</w:t>
      </w:r>
      <w:r>
        <w:rPr>
          <w:lang w:val="it-IT"/>
        </w:rPr>
        <w:t xml:space="preserve"> </w:t>
      </w:r>
      <w:r w:rsidRPr="001B7F63">
        <w:rPr>
          <w:lang w:val="it-IT"/>
        </w:rPr>
        <w:t>reddito annuo presunto nel calcolo verrà utilizzato il primo scaglione IRPEF con</w:t>
      </w:r>
      <w:r>
        <w:rPr>
          <w:lang w:val="it-IT"/>
        </w:rPr>
        <w:t xml:space="preserve"> </w:t>
      </w:r>
      <w:r w:rsidRPr="001B7F63">
        <w:rPr>
          <w:lang w:val="it-IT"/>
        </w:rPr>
        <w:t>aliquota al 23%.</w:t>
      </w:r>
    </w:p>
    <w:bookmarkEnd w:id="0"/>
    <w:p w14:paraId="0762B808" w14:textId="50961213" w:rsidR="00965B4B" w:rsidRDefault="0062599D">
      <w:pPr>
        <w:pStyle w:val="Testonotaapidipagina"/>
        <w:rPr>
          <w:lang w:val="it-IT"/>
        </w:rPr>
      </w:pPr>
      <w:proofErr w:type="gramStart"/>
      <w:r>
        <w:rPr>
          <w:color w:val="FF0000"/>
          <w:highlight w:val="yellow"/>
          <w:lang w:val="it-IT"/>
        </w:rPr>
        <w:t>E’</w:t>
      </w:r>
      <w:proofErr w:type="gramEnd"/>
      <w:r>
        <w:rPr>
          <w:color w:val="FF0000"/>
          <w:highlight w:val="yellow"/>
          <w:lang w:val="it-IT"/>
        </w:rPr>
        <w:t xml:space="preserve"> OBBLIGO</w:t>
      </w:r>
      <w:r>
        <w:rPr>
          <w:color w:val="FF0000"/>
          <w:lang w:val="it-IT"/>
        </w:rPr>
        <w:t xml:space="preserve"> </w:t>
      </w:r>
    </w:p>
    <w:p w14:paraId="713AB251" w14:textId="77777777" w:rsidR="00965B4B" w:rsidRDefault="0062599D">
      <w:pPr>
        <w:pStyle w:val="Testonotaapidipagina"/>
        <w:rPr>
          <w:b/>
          <w:sz w:val="22"/>
          <w:szCs w:val="22"/>
          <w:lang w:val="it-IT"/>
        </w:rPr>
      </w:pPr>
      <w:r>
        <w:rPr>
          <w:rFonts w:hint="eastAsia"/>
          <w:lang w:eastAsia="zh-CN"/>
        </w:rPr>
        <w:tab/>
      </w:r>
      <w:r>
        <w:rPr>
          <w:rFonts w:hint="eastAsia"/>
          <w:lang w:eastAsia="zh-CN"/>
        </w:rPr>
        <w:t xml:space="preserve">Allegare: </w:t>
      </w:r>
      <w:r>
        <w:rPr>
          <w:rFonts w:hint="eastAsia"/>
          <w:b/>
          <w:sz w:val="22"/>
          <w:szCs w:val="22"/>
          <w:lang w:eastAsia="zh-CN"/>
        </w:rPr>
        <w:t>a) copia del Codice fiscale; b) copia di un documento di identit</w:t>
      </w:r>
      <w:r>
        <w:rPr>
          <w:rFonts w:hint="eastAsia"/>
          <w:b/>
          <w:sz w:val="22"/>
          <w:szCs w:val="22"/>
          <w:lang w:eastAsia="zh-CN"/>
        </w:rPr>
        <w:t>à</w:t>
      </w:r>
      <w:r>
        <w:rPr>
          <w:rFonts w:hint="eastAsia"/>
          <w:b/>
          <w:sz w:val="22"/>
          <w:szCs w:val="22"/>
          <w:lang w:eastAsia="zh-CN"/>
        </w:rPr>
        <w:t xml:space="preserve"> in corso di validit</w:t>
      </w:r>
      <w:r>
        <w:rPr>
          <w:rFonts w:hint="eastAsia"/>
          <w:b/>
          <w:sz w:val="22"/>
          <w:szCs w:val="22"/>
          <w:lang w:eastAsia="zh-CN"/>
        </w:rPr>
        <w:t>à</w:t>
      </w:r>
      <w:r>
        <w:rPr>
          <w:b/>
          <w:sz w:val="22"/>
          <w:szCs w:val="22"/>
          <w:lang w:val="it-IT"/>
        </w:rPr>
        <w:t xml:space="preserve"> e un breve CV firmato e datato </w:t>
      </w:r>
    </w:p>
    <w:p w14:paraId="73D7D316" w14:textId="77777777" w:rsidR="00965B4B" w:rsidRDefault="0062599D">
      <w:pPr>
        <w:pStyle w:val="Testonotaapidipagina"/>
        <w:rPr>
          <w:lang w:eastAsia="zh-CN"/>
        </w:rPr>
      </w:pPr>
      <w:r>
        <w:rPr>
          <w:rFonts w:hint="eastAsia"/>
          <w:lang w:eastAsia="zh-CN"/>
        </w:rPr>
        <w:t>. Si prega inoltre di comunicare sollecitamente qualunque variazione dei dati dichiarati.</w:t>
      </w:r>
    </w:p>
    <w:p w14:paraId="39C9E5DC" w14:textId="77777777" w:rsidR="00965B4B" w:rsidRDefault="0062599D">
      <w:pPr>
        <w:pStyle w:val="Testonotaapidipagina"/>
        <w:rPr>
          <w:lang w:eastAsia="zh-CN"/>
        </w:rPr>
      </w:pPr>
      <w:r>
        <w:rPr>
          <w:rFonts w:hint="eastAsia"/>
          <w:lang w:eastAsia="zh-CN"/>
        </w:rPr>
        <w:tab/>
      </w:r>
      <w:r>
        <w:rPr>
          <w:rFonts w:hint="eastAsia"/>
          <w:lang w:eastAsia="zh-CN"/>
        </w:rPr>
        <w:t xml:space="preserve">Il codice BIC (o SWIFT) </w:t>
      </w:r>
      <w:r>
        <w:rPr>
          <w:rFonts w:hint="eastAsia"/>
          <w:lang w:eastAsia="zh-CN"/>
        </w:rPr>
        <w:t>è</w:t>
      </w:r>
      <w:r>
        <w:rPr>
          <w:rFonts w:hint="eastAsia"/>
          <w:lang w:eastAsia="zh-CN"/>
        </w:rPr>
        <w:t xml:space="preserve"> l'acronimo di Bank Identifier Code, ed </w:t>
      </w:r>
      <w:r>
        <w:rPr>
          <w:rFonts w:hint="eastAsia"/>
          <w:lang w:eastAsia="zh-CN"/>
        </w:rPr>
        <w:t>è</w:t>
      </w:r>
      <w:r>
        <w:rPr>
          <w:rFonts w:hint="eastAsia"/>
          <w:lang w:eastAsia="zh-CN"/>
        </w:rPr>
        <w:t xml:space="preserve"> utilizzato nei pagamenti internazionali per identificare la banca del beneficiario. Generalmente </w:t>
      </w:r>
      <w:r>
        <w:rPr>
          <w:rFonts w:hint="eastAsia"/>
          <w:lang w:eastAsia="zh-CN"/>
        </w:rPr>
        <w:t>è</w:t>
      </w:r>
      <w:r>
        <w:rPr>
          <w:rFonts w:hint="eastAsia"/>
          <w:lang w:eastAsia="zh-CN"/>
        </w:rPr>
        <w:t xml:space="preserve"> un codice composto da 8 o da 11 caratteri alfanumerici; si usa esclusivamente per i trasferimenti di denaro mediante bonifico internazionale.</w:t>
      </w:r>
    </w:p>
    <w:p w14:paraId="1183EDEF" w14:textId="77777777" w:rsidR="00965B4B" w:rsidRDefault="00965B4B">
      <w:pPr>
        <w:pStyle w:val="Stile"/>
        <w:ind w:left="-284" w:right="-28"/>
        <w:rPr>
          <w:sz w:val="16"/>
          <w:szCs w:val="16"/>
          <w:lang w:bidi="he-IL"/>
        </w:rPr>
      </w:pPr>
    </w:p>
    <w:p w14:paraId="0D4BA878" w14:textId="77777777" w:rsidR="00965B4B" w:rsidRDefault="0062599D">
      <w:pPr>
        <w:pStyle w:val="Stile"/>
        <w:ind w:left="-284" w:right="-28"/>
        <w:rPr>
          <w:sz w:val="16"/>
          <w:szCs w:val="16"/>
          <w:lang w:bidi="he-IL"/>
        </w:rPr>
      </w:pPr>
      <w:r>
        <w:rPr>
          <w:sz w:val="16"/>
          <w:szCs w:val="16"/>
          <w:lang w:bidi="he-IL"/>
        </w:rPr>
        <w:t>Data inizio.................................................................. Data termine..............................................................................</w:t>
      </w:r>
    </w:p>
    <w:p w14:paraId="2A8AB160" w14:textId="77777777" w:rsidR="00965B4B" w:rsidRDefault="00965B4B">
      <w:pPr>
        <w:pStyle w:val="Stile"/>
        <w:ind w:left="-284" w:right="-28"/>
        <w:rPr>
          <w:sz w:val="16"/>
          <w:szCs w:val="16"/>
          <w:lang w:bidi="he-IL"/>
        </w:rPr>
      </w:pPr>
    </w:p>
    <w:p w14:paraId="25C3890B" w14:textId="77777777" w:rsidR="00965B4B" w:rsidRDefault="0062599D">
      <w:pPr>
        <w:pStyle w:val="Stile"/>
        <w:ind w:left="-284" w:right="-28"/>
        <w:rPr>
          <w:sz w:val="16"/>
          <w:szCs w:val="16"/>
          <w:lang w:bidi="he-IL"/>
        </w:rPr>
      </w:pPr>
      <w:r>
        <w:rPr>
          <w:sz w:val="16"/>
          <w:szCs w:val="16"/>
          <w:lang w:bidi="he-IL"/>
        </w:rPr>
        <w:t>Località della missione ...................................................................................................................................................………………………….</w:t>
      </w:r>
    </w:p>
    <w:p w14:paraId="596D2451" w14:textId="77777777" w:rsidR="00965B4B" w:rsidRDefault="00965B4B">
      <w:pPr>
        <w:pStyle w:val="Stile"/>
        <w:ind w:left="-284" w:right="-28"/>
        <w:rPr>
          <w:sz w:val="16"/>
          <w:szCs w:val="16"/>
          <w:lang w:bidi="he-IL"/>
        </w:rPr>
      </w:pPr>
    </w:p>
    <w:p w14:paraId="2018CBC8" w14:textId="53C048E7" w:rsidR="00965B4B" w:rsidRPr="0062599D" w:rsidRDefault="0062599D" w:rsidP="0062599D">
      <w:pPr>
        <w:pStyle w:val="Stile"/>
        <w:ind w:left="-284" w:right="-28"/>
        <w:rPr>
          <w:sz w:val="16"/>
          <w:szCs w:val="16"/>
          <w:lang w:bidi="he-IL"/>
        </w:rPr>
      </w:pPr>
      <w:r>
        <w:rPr>
          <w:sz w:val="16"/>
          <w:szCs w:val="16"/>
          <w:lang w:bidi="he-IL"/>
        </w:rPr>
        <w:t xml:space="preserve"> Mezzo di trasporto usato ............................................Finalità della trasferta …………………….................……………………… </w:t>
      </w:r>
    </w:p>
    <w:p w14:paraId="724E7D43" w14:textId="77777777" w:rsidR="00965B4B" w:rsidRDefault="00965B4B">
      <w:pPr>
        <w:pStyle w:val="Stile"/>
        <w:ind w:right="-28"/>
        <w:rPr>
          <w:sz w:val="10"/>
          <w:szCs w:val="10"/>
          <w:lang w:bidi="he-IL"/>
        </w:rPr>
      </w:pPr>
    </w:p>
    <w:p w14:paraId="482869BA" w14:textId="77777777" w:rsidR="00965B4B" w:rsidRDefault="0062599D">
      <w:pPr>
        <w:pStyle w:val="Stile"/>
        <w:ind w:left="-284" w:right="-28"/>
        <w:rPr>
          <w:b/>
          <w:sz w:val="16"/>
          <w:szCs w:val="16"/>
          <w:lang w:bidi="he-IL"/>
        </w:rPr>
      </w:pPr>
      <w:r>
        <w:rPr>
          <w:b/>
          <w:sz w:val="16"/>
          <w:szCs w:val="16"/>
          <w:lang w:bidi="he-IL"/>
        </w:rPr>
        <w:t xml:space="preserve">DICHIARAZIONE AI FINI ASSICURATIVI </w:t>
      </w:r>
    </w:p>
    <w:p w14:paraId="516CDE1C" w14:textId="77777777" w:rsidR="00965B4B" w:rsidRDefault="0062599D">
      <w:pPr>
        <w:pStyle w:val="Stile"/>
        <w:ind w:left="-284" w:right="-28"/>
        <w:jc w:val="both"/>
        <w:rPr>
          <w:sz w:val="16"/>
          <w:szCs w:val="16"/>
          <w:lang w:bidi="he-IL"/>
        </w:rPr>
      </w:pPr>
      <w:r>
        <w:rPr>
          <w:sz w:val="16"/>
          <w:szCs w:val="16"/>
          <w:lang w:bidi="he-IL"/>
        </w:rPr>
        <w:t>Il sottoscritto è a conoscenza che la mancata o ritardata comunicazione alla Segreteria del Dipartimento di eventuale rinuncia o di qualsiasi variazione relativa alla durata, decorrenza o modalità della missione prima della suddetta data e, comunque prima dell'inizio della missione, nonché il mancato invio, al termine di essa della domanda di liquidazione anche in caso di mancata richiesta di rimborso spese, costituirà debito verso l'Amministrazione Universitaria per le quote assicurative da essa pagate a m</w:t>
      </w:r>
      <w:r>
        <w:rPr>
          <w:sz w:val="16"/>
          <w:szCs w:val="16"/>
          <w:lang w:bidi="he-IL"/>
        </w:rPr>
        <w:t xml:space="preserve">io conto. </w:t>
      </w:r>
    </w:p>
    <w:p w14:paraId="5891B455" w14:textId="77777777" w:rsidR="00965B4B" w:rsidRDefault="00965B4B">
      <w:pPr>
        <w:pStyle w:val="Stile"/>
        <w:ind w:left="-284" w:right="-28"/>
        <w:jc w:val="both"/>
        <w:rPr>
          <w:sz w:val="10"/>
          <w:szCs w:val="10"/>
          <w:lang w:bidi="he-IL"/>
        </w:rPr>
      </w:pPr>
    </w:p>
    <w:p w14:paraId="68C00AC0" w14:textId="77777777" w:rsidR="00965B4B" w:rsidRDefault="00965B4B">
      <w:pPr>
        <w:pStyle w:val="Stile"/>
        <w:ind w:left="-284" w:right="-28"/>
        <w:rPr>
          <w:sz w:val="10"/>
          <w:szCs w:val="10"/>
          <w:lang w:bidi="he-IL"/>
        </w:rPr>
      </w:pPr>
    </w:p>
    <w:p w14:paraId="2A695AD7" w14:textId="77777777" w:rsidR="00965B4B" w:rsidRDefault="0062599D">
      <w:pPr>
        <w:pStyle w:val="Stile"/>
        <w:spacing w:line="280" w:lineRule="exact"/>
        <w:ind w:left="-284" w:right="-28"/>
        <w:rPr>
          <w:b/>
          <w:sz w:val="16"/>
          <w:szCs w:val="16"/>
          <w:lang w:bidi="he-IL"/>
        </w:rPr>
      </w:pPr>
      <w:r>
        <w:rPr>
          <w:b/>
          <w:sz w:val="16"/>
          <w:szCs w:val="16"/>
          <w:lang w:bidi="he-IL"/>
        </w:rPr>
        <w:t xml:space="preserve">DICHIARAZIONE DISPONIBILITA’ FONDI </w:t>
      </w:r>
    </w:p>
    <w:p w14:paraId="653FEC95" w14:textId="24B6CA46" w:rsidR="00965B4B" w:rsidRDefault="0062599D" w:rsidP="0062599D">
      <w:pPr>
        <w:pStyle w:val="Stile"/>
        <w:spacing w:line="280" w:lineRule="exact"/>
        <w:ind w:left="-284" w:right="-28"/>
        <w:rPr>
          <w:sz w:val="16"/>
          <w:szCs w:val="16"/>
          <w:lang w:bidi="he-IL"/>
        </w:rPr>
      </w:pPr>
      <w:r>
        <w:rPr>
          <w:sz w:val="16"/>
          <w:szCs w:val="16"/>
          <w:lang w:bidi="he-IL"/>
        </w:rPr>
        <w:t>La spesa della missione dovrà gravare sui fondi ............................................................................................. di cui il sottoscritto è titolare.</w:t>
      </w:r>
    </w:p>
    <w:p w14:paraId="60640FE1" w14:textId="77777777" w:rsidR="00965B4B" w:rsidRDefault="00965B4B">
      <w:pPr>
        <w:pStyle w:val="Stile"/>
        <w:ind w:left="-284" w:right="-28"/>
        <w:rPr>
          <w:sz w:val="16"/>
          <w:szCs w:val="16"/>
          <w:lang w:bidi="he-IL"/>
        </w:rPr>
      </w:pPr>
    </w:p>
    <w:p w14:paraId="79C21F53" w14:textId="77777777" w:rsidR="00965B4B" w:rsidRDefault="0062599D">
      <w:pPr>
        <w:pStyle w:val="Stile"/>
        <w:numPr>
          <w:ilvl w:val="0"/>
          <w:numId w:val="1"/>
        </w:numPr>
        <w:ind w:right="-28"/>
        <w:rPr>
          <w:b/>
          <w:sz w:val="16"/>
          <w:szCs w:val="16"/>
          <w:lang w:bidi="he-IL"/>
        </w:rPr>
      </w:pPr>
      <w:r>
        <w:rPr>
          <w:b/>
          <w:sz w:val="16"/>
          <w:szCs w:val="16"/>
          <w:lang w:bidi="he-IL"/>
        </w:rPr>
        <w:t>Prof       ………………………………………………………………….</w:t>
      </w:r>
      <w:r>
        <w:rPr>
          <w:b/>
          <w:sz w:val="16"/>
          <w:szCs w:val="16"/>
          <w:lang w:bidi="he-IL"/>
        </w:rPr>
        <w:tab/>
      </w:r>
      <w:r>
        <w:rPr>
          <w:b/>
          <w:sz w:val="16"/>
          <w:szCs w:val="16"/>
          <w:lang w:bidi="he-IL"/>
        </w:rPr>
        <w:tab/>
      </w:r>
    </w:p>
    <w:p w14:paraId="4329141E" w14:textId="4969B2E4" w:rsidR="00965B4B" w:rsidRDefault="0062599D" w:rsidP="0062599D">
      <w:pPr>
        <w:pStyle w:val="Stile"/>
        <w:ind w:left="-284" w:right="-28"/>
        <w:rPr>
          <w:sz w:val="16"/>
          <w:szCs w:val="16"/>
          <w:lang w:bidi="he-IL"/>
        </w:rPr>
      </w:pPr>
      <w:r>
        <w:rPr>
          <w:sz w:val="10"/>
          <w:szCs w:val="10"/>
          <w:lang w:bidi="he-IL"/>
        </w:rPr>
        <w:tab/>
      </w:r>
      <w:r>
        <w:rPr>
          <w:sz w:val="16"/>
          <w:szCs w:val="16"/>
          <w:lang w:bidi="he-IL"/>
        </w:rPr>
        <w:t xml:space="preserve">                            (nome e cognome in stampatello d</w:t>
      </w:r>
      <w:r>
        <w:rPr>
          <w:sz w:val="16"/>
          <w:szCs w:val="16"/>
          <w:lang w:bidi="he-IL"/>
        </w:rPr>
        <w:t>el titolare dei fondi)</w:t>
      </w:r>
    </w:p>
    <w:p w14:paraId="19F5AAC0" w14:textId="77777777" w:rsidR="00965B4B" w:rsidRDefault="00965B4B">
      <w:pPr>
        <w:pStyle w:val="Stile"/>
        <w:ind w:left="-284" w:right="-28"/>
        <w:rPr>
          <w:sz w:val="16"/>
          <w:szCs w:val="16"/>
          <w:lang w:bidi="he-IL"/>
        </w:rPr>
      </w:pPr>
    </w:p>
    <w:p w14:paraId="3BD67FD3" w14:textId="134DA4C5" w:rsidR="00965B4B" w:rsidRDefault="0062599D" w:rsidP="0062599D">
      <w:pPr>
        <w:pStyle w:val="Stile"/>
        <w:ind w:left="-284" w:right="-28"/>
        <w:rPr>
          <w:sz w:val="16"/>
          <w:szCs w:val="16"/>
          <w:lang w:bidi="he-IL"/>
        </w:rPr>
      </w:pPr>
      <w:r>
        <w:rPr>
          <w:sz w:val="16"/>
          <w:szCs w:val="16"/>
          <w:lang w:bidi="he-IL"/>
        </w:rPr>
        <w:t>Data ………</w:t>
      </w:r>
    </w:p>
    <w:p w14:paraId="2EF28936" w14:textId="77777777" w:rsidR="00965B4B" w:rsidRDefault="00965B4B">
      <w:pPr>
        <w:ind w:right="-28"/>
        <w:jc w:val="both"/>
        <w:rPr>
          <w:b/>
          <w:sz w:val="16"/>
          <w:lang w:bidi="he-IL"/>
        </w:rPr>
      </w:pPr>
    </w:p>
    <w:p w14:paraId="2986AD77" w14:textId="41229CFB" w:rsidR="00965B4B" w:rsidRDefault="0062599D">
      <w:pPr>
        <w:pStyle w:val="Paragrafoelenco"/>
        <w:numPr>
          <w:ilvl w:val="0"/>
          <w:numId w:val="1"/>
        </w:numPr>
        <w:spacing w:before="0" w:beforeAutospacing="0" w:after="0" w:afterAutospacing="0"/>
        <w:ind w:right="-28"/>
        <w:contextualSpacing/>
        <w:jc w:val="both"/>
        <w:rPr>
          <w:b/>
          <w:sz w:val="18"/>
          <w:szCs w:val="18"/>
          <w:lang w:bidi="he-IL"/>
        </w:rPr>
      </w:pPr>
      <w:r>
        <w:rPr>
          <w:b/>
          <w:sz w:val="18"/>
          <w:szCs w:val="18"/>
          <w:lang w:bidi="he-IL"/>
        </w:rPr>
        <w:t xml:space="preserve">              Firma dell’incaricato per accettazione                                                                    </w:t>
      </w:r>
      <w:r>
        <w:rPr>
          <w:rFonts w:ascii="Arial" w:hAnsi="Arial" w:cs="Arial"/>
          <w:sz w:val="16"/>
          <w:szCs w:val="16"/>
          <w:lang w:bidi="he-IL"/>
        </w:rPr>
        <w:t>Firma del Direttore del Dip.to</w:t>
      </w:r>
      <w:r>
        <w:rPr>
          <w:rFonts w:ascii="Arial" w:hAnsi="Arial" w:cs="Arial"/>
          <w:sz w:val="16"/>
          <w:szCs w:val="16"/>
          <w:lang w:bidi="he-IL"/>
        </w:rPr>
        <w:tab/>
      </w:r>
    </w:p>
    <w:p w14:paraId="2EB987B2" w14:textId="67ED226C" w:rsidR="00965B4B" w:rsidRDefault="0062599D">
      <w:pPr>
        <w:ind w:right="-28"/>
        <w:jc w:val="both"/>
        <w:rPr>
          <w:b/>
          <w:sz w:val="16"/>
          <w:lang w:bidi="he-IL"/>
        </w:rPr>
      </w:pPr>
      <w:r>
        <w:rPr>
          <w:b/>
          <w:sz w:val="16"/>
          <w:lang w:bidi="he-IL"/>
        </w:rPr>
        <w:t xml:space="preserve"> </w:t>
      </w:r>
    </w:p>
    <w:p w14:paraId="1E978CDC" w14:textId="4159B505" w:rsidR="00965B4B" w:rsidRDefault="0062599D">
      <w:pPr>
        <w:ind w:right="-28"/>
        <w:jc w:val="both"/>
        <w:rPr>
          <w:highlight w:val="lightGray"/>
          <w:lang w:bidi="he-IL"/>
        </w:rPr>
      </w:pPr>
      <w:r>
        <w:rPr>
          <w:lang w:bidi="he-IL"/>
        </w:rPr>
        <w:t>…………………………………………………………………                                       ______________________</w:t>
      </w:r>
    </w:p>
    <w:p w14:paraId="37039B8E" w14:textId="77777777" w:rsidR="00965B4B" w:rsidRDefault="00965B4B">
      <w:pPr>
        <w:pStyle w:val="Stile"/>
        <w:ind w:right="-28"/>
        <w:rPr>
          <w:sz w:val="16"/>
          <w:szCs w:val="16"/>
          <w:lang w:bidi="he-IL"/>
        </w:rPr>
      </w:pPr>
    </w:p>
    <w:p w14:paraId="05A76E8D" w14:textId="38800DF8" w:rsidR="0062599D" w:rsidRDefault="0062599D" w:rsidP="0062599D">
      <w:pPr>
        <w:ind w:right="-28"/>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0348D724" w14:textId="2BCE5FFA" w:rsidR="00965B4B" w:rsidRDefault="0062599D">
      <w:pPr>
        <w:rPr>
          <w:sz w:val="22"/>
          <w:szCs w:val="22"/>
        </w:rPr>
      </w:pPr>
      <w:r>
        <w:rPr>
          <w:rFonts w:ascii="Arial" w:hAnsi="Arial" w:cs="Arial"/>
          <w:sz w:val="16"/>
          <w:szCs w:val="16"/>
          <w:lang w:bidi="he-IL"/>
        </w:rPr>
        <w:lastRenderedPageBreak/>
        <w:tab/>
      </w:r>
    </w:p>
    <w:sectPr w:rsidR="00965B4B" w:rsidSect="0062599D">
      <w:headerReference w:type="default" r:id="rId9"/>
      <w:footerReference w:type="default" r:id="rId10"/>
      <w:pgSz w:w="11906" w:h="16838"/>
      <w:pgMar w:top="1418"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9047" w14:textId="77777777" w:rsidR="004B1603" w:rsidRDefault="004B1603">
      <w:r>
        <w:separator/>
      </w:r>
    </w:p>
  </w:endnote>
  <w:endnote w:type="continuationSeparator" w:id="0">
    <w:p w14:paraId="3C725339" w14:textId="77777777" w:rsidR="004B1603" w:rsidRDefault="004B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rce">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965B4B" w14:paraId="515D0CEF" w14:textId="77777777">
      <w:trPr>
        <w:trHeight w:val="699"/>
        <w:jc w:val="center"/>
      </w:trPr>
      <w:tc>
        <w:tcPr>
          <w:tcW w:w="2067" w:type="pct"/>
          <w:vAlign w:val="center"/>
        </w:tcPr>
        <w:p w14:paraId="755DDACD" w14:textId="77777777" w:rsidR="00965B4B" w:rsidRDefault="0062599D">
          <w:pPr>
            <w:pStyle w:val="Pidipagina"/>
            <w:rPr>
              <w:rFonts w:ascii="Circe" w:hAnsi="Circe" w:cs="Arial"/>
              <w:color w:val="262626"/>
              <w:sz w:val="16"/>
              <w:szCs w:val="16"/>
            </w:rPr>
          </w:pPr>
          <w:r>
            <w:rPr>
              <w:rFonts w:ascii="Circe" w:hAnsi="Circe" w:cs="Arial"/>
              <w:color w:val="262626" w:themeColor="text1" w:themeTint="D9"/>
              <w:sz w:val="16"/>
              <w:szCs w:val="16"/>
            </w:rPr>
            <w:t>Via Columbia 1 00133 Roma</w:t>
          </w:r>
        </w:p>
        <w:p w14:paraId="2C9FD2A0" w14:textId="77777777" w:rsidR="00965B4B" w:rsidRDefault="0062599D">
          <w:pPr>
            <w:pStyle w:val="Pidipagina"/>
            <w:rPr>
              <w:rFonts w:ascii="Circe" w:hAnsi="Circe" w:cs="Arial"/>
              <w:color w:val="262626"/>
              <w:sz w:val="16"/>
              <w:szCs w:val="16"/>
            </w:rPr>
          </w:pPr>
          <w:r>
            <w:rPr>
              <w:rFonts w:ascii="Circe" w:hAnsi="Circe" w:cs="Arial"/>
              <w:color w:val="262626" w:themeColor="text1" w:themeTint="D9"/>
              <w:sz w:val="16"/>
              <w:szCs w:val="16"/>
            </w:rPr>
            <w:t>dip.studiletterari.uniroma2.it</w:t>
          </w:r>
        </w:p>
      </w:tc>
      <w:tc>
        <w:tcPr>
          <w:tcW w:w="1999" w:type="pct"/>
          <w:vAlign w:val="center"/>
        </w:tcPr>
        <w:p w14:paraId="0A600A30" w14:textId="77777777" w:rsidR="00965B4B" w:rsidRDefault="0062599D">
          <w:pPr>
            <w:pStyle w:val="Pidipagina"/>
            <w:rPr>
              <w:rFonts w:ascii="Circe" w:hAnsi="Circe" w:cs="Arial"/>
              <w:color w:val="262626"/>
              <w:sz w:val="16"/>
              <w:szCs w:val="16"/>
              <w:lang w:val="en-US"/>
            </w:rPr>
          </w:pPr>
          <w:r>
            <w:rPr>
              <w:rFonts w:ascii="Circe" w:hAnsi="Circe" w:cs="Arial"/>
              <w:color w:val="262626" w:themeColor="text1" w:themeTint="D9"/>
              <w:sz w:val="16"/>
              <w:szCs w:val="16"/>
              <w:lang w:val="en-US"/>
            </w:rPr>
            <w:t>Tel.  06 7259 5007-5102-5072-5182</w:t>
          </w:r>
        </w:p>
        <w:p w14:paraId="2173808C" w14:textId="77777777" w:rsidR="00965B4B" w:rsidRDefault="0062599D">
          <w:pPr>
            <w:pStyle w:val="Pidipagina"/>
            <w:rPr>
              <w:rFonts w:ascii="Circe" w:hAnsi="Circe" w:cs="Arial"/>
              <w:color w:val="262626"/>
              <w:sz w:val="16"/>
              <w:szCs w:val="16"/>
              <w:lang w:val="en-US"/>
            </w:rPr>
          </w:pPr>
          <w:r>
            <w:rPr>
              <w:rFonts w:ascii="Circe" w:hAnsi="Circe" w:cs="Arial"/>
              <w:color w:val="262626" w:themeColor="text1" w:themeTint="D9"/>
              <w:sz w:val="16"/>
              <w:szCs w:val="16"/>
              <w:lang w:val="en-US"/>
            </w:rPr>
            <w:t>dip.studi.alef@lettere.uniroma2.it</w:t>
          </w:r>
        </w:p>
      </w:tc>
      <w:tc>
        <w:tcPr>
          <w:tcW w:w="934" w:type="pct"/>
          <w:vAlign w:val="center"/>
        </w:tcPr>
        <w:p w14:paraId="67173BAC" w14:textId="77777777" w:rsidR="00965B4B" w:rsidRDefault="0062599D">
          <w:pPr>
            <w:pStyle w:val="Pidipagina"/>
            <w:rPr>
              <w:rFonts w:ascii="Circe" w:hAnsi="Circe" w:cs="Arial"/>
              <w:color w:val="262626"/>
              <w:sz w:val="16"/>
              <w:szCs w:val="16"/>
            </w:rPr>
          </w:pPr>
          <w:r>
            <w:rPr>
              <w:rFonts w:ascii="Circe" w:hAnsi="Circe" w:cs="Arial"/>
              <w:color w:val="262626" w:themeColor="text1" w:themeTint="D9"/>
              <w:sz w:val="16"/>
              <w:szCs w:val="16"/>
            </w:rPr>
            <w:t>C.F. 80213750583</w:t>
          </w:r>
        </w:p>
        <w:p w14:paraId="015913E6" w14:textId="77777777" w:rsidR="00965B4B" w:rsidRDefault="0062599D">
          <w:pPr>
            <w:pStyle w:val="Pidipagina"/>
            <w:rPr>
              <w:rFonts w:ascii="Circe" w:hAnsi="Circe" w:cs="Arial"/>
              <w:color w:val="262626"/>
              <w:sz w:val="16"/>
              <w:szCs w:val="16"/>
            </w:rPr>
          </w:pPr>
          <w:r>
            <w:rPr>
              <w:rFonts w:ascii="Circe" w:hAnsi="Circe" w:cs="Arial"/>
              <w:color w:val="262626" w:themeColor="text1" w:themeTint="D9"/>
              <w:sz w:val="16"/>
              <w:szCs w:val="16"/>
            </w:rPr>
            <w:t>P.I.   02133971008</w:t>
          </w:r>
        </w:p>
      </w:tc>
    </w:tr>
  </w:tbl>
  <w:p w14:paraId="79C6175F" w14:textId="77777777" w:rsidR="00965B4B" w:rsidRDefault="00965B4B">
    <w:pPr>
      <w:pStyle w:val="Pidipagina"/>
      <w:rPr>
        <w:rFonts w:ascii="Circe" w:hAnsi="Circe" w:cs="Arial"/>
        <w:color w:val="26262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4BD9" w14:textId="77777777" w:rsidR="004B1603" w:rsidRDefault="004B1603">
      <w:r>
        <w:separator/>
      </w:r>
    </w:p>
  </w:footnote>
  <w:footnote w:type="continuationSeparator" w:id="0">
    <w:p w14:paraId="00AAF3FC" w14:textId="77777777" w:rsidR="004B1603" w:rsidRDefault="004B1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965B4B" w14:paraId="1648287F" w14:textId="77777777" w:rsidTr="0062599D">
      <w:trPr>
        <w:trHeight w:val="571"/>
        <w:jc w:val="center"/>
      </w:trPr>
      <w:tc>
        <w:tcPr>
          <w:tcW w:w="5154" w:type="dxa"/>
          <w:vAlign w:val="center"/>
        </w:tcPr>
        <w:p w14:paraId="211A4DBC" w14:textId="77777777" w:rsidR="00965B4B" w:rsidRDefault="0062599D">
          <w:pPr>
            <w:pStyle w:val="Intestazione"/>
            <w:tabs>
              <w:tab w:val="clear" w:pos="4819"/>
              <w:tab w:val="clear" w:pos="9638"/>
              <w:tab w:val="left" w:pos="4335"/>
            </w:tabs>
            <w:jc w:val="center"/>
          </w:pPr>
          <w:r>
            <w:rPr>
              <w:noProof/>
            </w:rPr>
            <w:drawing>
              <wp:inline distT="0" distB="0" distL="0" distR="0" wp14:anchorId="24521CCD" wp14:editId="7D27B804">
                <wp:extent cx="2951694" cy="668079"/>
                <wp:effectExtent l="0" t="0" r="0" b="0"/>
                <wp:docPr id="467329255" name="Immagine 467329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58798" name=""/>
                        <pic:cNvPicPr>
                          <a:picLocks noChangeAspect="1"/>
                        </pic:cNvPicPr>
                      </pic:nvPicPr>
                      <pic:blipFill>
                        <a:blip r:embed="rId1"/>
                        <a:stretch/>
                      </pic:blipFill>
                      <pic:spPr bwMode="auto">
                        <a:xfrm>
                          <a:off x="0" y="0"/>
                          <a:ext cx="2951694" cy="668078"/>
                        </a:xfrm>
                        <a:prstGeom prst="rect">
                          <a:avLst/>
                        </a:prstGeom>
                      </pic:spPr>
                    </pic:pic>
                  </a:graphicData>
                </a:graphic>
              </wp:inline>
            </w:drawing>
          </w:r>
        </w:p>
      </w:tc>
      <w:tc>
        <w:tcPr>
          <w:tcW w:w="267" w:type="dxa"/>
        </w:tcPr>
        <w:p w14:paraId="0924DF85" w14:textId="77777777" w:rsidR="00965B4B" w:rsidRDefault="0062599D">
          <w:pPr>
            <w:pStyle w:val="Intestazione"/>
            <w:tabs>
              <w:tab w:val="clear" w:pos="4819"/>
              <w:tab w:val="clear" w:pos="9638"/>
              <w:tab w:val="left" w:pos="4335"/>
            </w:tabs>
          </w:pPr>
          <w:r>
            <w:rPr>
              <w:noProof/>
            </w:rPr>
            <w:drawing>
              <wp:inline distT="0" distB="0" distL="0" distR="0" wp14:anchorId="77CB5F98" wp14:editId="501F4B05">
                <wp:extent cx="9525" cy="666750"/>
                <wp:effectExtent l="0" t="0" r="9525" b="0"/>
                <wp:docPr id="591110452"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pic:cNvPicPr>
                      </pic:nvPicPr>
                      <pic:blipFill>
                        <a:blip r:embed="rId2"/>
                        <a:stretch/>
                      </pic:blipFill>
                      <pic:spPr bwMode="auto">
                        <a:xfrm>
                          <a:off x="0" y="0"/>
                          <a:ext cx="9525" cy="666750"/>
                        </a:xfrm>
                        <a:prstGeom prst="rect">
                          <a:avLst/>
                        </a:prstGeom>
                      </pic:spPr>
                    </pic:pic>
                  </a:graphicData>
                </a:graphic>
              </wp:inline>
            </w:drawing>
          </w:r>
        </w:p>
      </w:tc>
      <w:tc>
        <w:tcPr>
          <w:tcW w:w="5778" w:type="dxa"/>
          <w:vAlign w:val="center"/>
        </w:tcPr>
        <w:p w14:paraId="669FA9F6" w14:textId="77777777" w:rsidR="00965B4B" w:rsidRDefault="0062599D">
          <w:pPr>
            <w:pStyle w:val="Intestazione"/>
            <w:tabs>
              <w:tab w:val="clear" w:pos="4819"/>
              <w:tab w:val="clear" w:pos="9638"/>
              <w:tab w:val="left" w:pos="4335"/>
            </w:tabs>
            <w:rPr>
              <w:rFonts w:ascii="Circe" w:hAnsi="Circe"/>
            </w:rPr>
          </w:pPr>
          <w:r>
            <w:rPr>
              <w:rFonts w:ascii="Circe" w:hAnsi="Circe"/>
              <w:b/>
            </w:rPr>
            <w:t>Dipartimento di Studi letterari, filosofici e di storia dell’arte</w:t>
          </w:r>
        </w:p>
      </w:tc>
    </w:tr>
  </w:tbl>
  <w:p w14:paraId="694659B7" w14:textId="77777777" w:rsidR="00965B4B" w:rsidRDefault="00965B4B">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8BA"/>
    <w:multiLevelType w:val="hybridMultilevel"/>
    <w:tmpl w:val="A0161500"/>
    <w:lvl w:ilvl="0" w:tplc="EFF89244">
      <w:start w:val="1"/>
      <w:numFmt w:val="bullet"/>
      <w:lvlText w:val=""/>
      <w:lvlJc w:val="left"/>
      <w:pPr>
        <w:ind w:left="360" w:hanging="360"/>
      </w:pPr>
      <w:rPr>
        <w:rFonts w:ascii="Wingdings" w:hAnsi="Wingdings" w:hint="default"/>
      </w:rPr>
    </w:lvl>
    <w:lvl w:ilvl="1" w:tplc="B464FC7C">
      <w:start w:val="1"/>
      <w:numFmt w:val="decimal"/>
      <w:lvlText w:val="%2."/>
      <w:lvlJc w:val="left"/>
      <w:pPr>
        <w:tabs>
          <w:tab w:val="left" w:pos="1440"/>
        </w:tabs>
        <w:ind w:left="1440" w:hanging="360"/>
      </w:pPr>
    </w:lvl>
    <w:lvl w:ilvl="2" w:tplc="DBFAB496">
      <w:start w:val="1"/>
      <w:numFmt w:val="decimal"/>
      <w:lvlText w:val="%3."/>
      <w:lvlJc w:val="left"/>
      <w:pPr>
        <w:tabs>
          <w:tab w:val="left" w:pos="2160"/>
        </w:tabs>
        <w:ind w:left="2160" w:hanging="360"/>
      </w:pPr>
    </w:lvl>
    <w:lvl w:ilvl="3" w:tplc="7682C22C">
      <w:start w:val="1"/>
      <w:numFmt w:val="decimal"/>
      <w:lvlText w:val="%4."/>
      <w:lvlJc w:val="left"/>
      <w:pPr>
        <w:tabs>
          <w:tab w:val="left" w:pos="2880"/>
        </w:tabs>
        <w:ind w:left="2880" w:hanging="360"/>
      </w:pPr>
    </w:lvl>
    <w:lvl w:ilvl="4" w:tplc="AD54ED2C">
      <w:start w:val="1"/>
      <w:numFmt w:val="decimal"/>
      <w:lvlText w:val="%5."/>
      <w:lvlJc w:val="left"/>
      <w:pPr>
        <w:tabs>
          <w:tab w:val="left" w:pos="3600"/>
        </w:tabs>
        <w:ind w:left="3600" w:hanging="360"/>
      </w:pPr>
    </w:lvl>
    <w:lvl w:ilvl="5" w:tplc="4D1A653C">
      <w:start w:val="1"/>
      <w:numFmt w:val="decimal"/>
      <w:lvlText w:val="%6."/>
      <w:lvlJc w:val="left"/>
      <w:pPr>
        <w:tabs>
          <w:tab w:val="left" w:pos="4320"/>
        </w:tabs>
        <w:ind w:left="4320" w:hanging="360"/>
      </w:pPr>
    </w:lvl>
    <w:lvl w:ilvl="6" w:tplc="31B4271A">
      <w:start w:val="1"/>
      <w:numFmt w:val="decimal"/>
      <w:lvlText w:val="%7."/>
      <w:lvlJc w:val="left"/>
      <w:pPr>
        <w:tabs>
          <w:tab w:val="left" w:pos="5040"/>
        </w:tabs>
        <w:ind w:left="5040" w:hanging="360"/>
      </w:pPr>
    </w:lvl>
    <w:lvl w:ilvl="7" w:tplc="819003FE">
      <w:start w:val="1"/>
      <w:numFmt w:val="decimal"/>
      <w:lvlText w:val="%8."/>
      <w:lvlJc w:val="left"/>
      <w:pPr>
        <w:tabs>
          <w:tab w:val="left" w:pos="5760"/>
        </w:tabs>
        <w:ind w:left="5760" w:hanging="360"/>
      </w:pPr>
    </w:lvl>
    <w:lvl w:ilvl="8" w:tplc="82B4B490">
      <w:start w:val="1"/>
      <w:numFmt w:val="decimal"/>
      <w:lvlText w:val="%9."/>
      <w:lvlJc w:val="left"/>
      <w:pPr>
        <w:tabs>
          <w:tab w:val="left" w:pos="6480"/>
        </w:tabs>
        <w:ind w:left="6480" w:hanging="360"/>
      </w:pPr>
    </w:lvl>
  </w:abstractNum>
  <w:num w:numId="1" w16cid:durableId="207042307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4B"/>
    <w:rsid w:val="001B7F63"/>
    <w:rsid w:val="0039625C"/>
    <w:rsid w:val="00403A07"/>
    <w:rsid w:val="00493300"/>
    <w:rsid w:val="004B1603"/>
    <w:rsid w:val="0062599D"/>
    <w:rsid w:val="0071752F"/>
    <w:rsid w:val="00965B4B"/>
    <w:rsid w:val="00E2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E6AA"/>
  <w15:docId w15:val="{095929E3-DF52-4179-9B12-AE4D7304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next w:val="Normale"/>
    <w:link w:val="Titolo1Carattere"/>
    <w:uiPriority w:val="9"/>
    <w:qFormat/>
    <w:pPr>
      <w:keepNext/>
      <w:keepLines/>
      <w:spacing w:before="480" w:after="200"/>
      <w:outlineLvl w:val="0"/>
    </w:pPr>
    <w:rPr>
      <w:rFonts w:ascii="Arial" w:eastAsia="Arial" w:hAnsi="Arial" w:cs="Arial"/>
      <w:sz w:val="40"/>
      <w:szCs w:val="40"/>
    </w:rPr>
  </w:style>
  <w:style w:type="paragraph" w:styleId="Titolo2">
    <w:name w:val="heading 2"/>
    <w:basedOn w:val="Normale"/>
    <w:next w:val="Normale"/>
    <w:link w:val="Titolo2Carattere"/>
    <w:uiPriority w:val="9"/>
    <w:unhideWhenUsed/>
    <w:qFormat/>
    <w:pPr>
      <w:keepNext/>
      <w:keepLines/>
      <w:spacing w:before="360" w:after="200"/>
      <w:outlineLvl w:val="1"/>
    </w:pPr>
    <w:rPr>
      <w:rFonts w:ascii="Arial" w:eastAsia="Arial" w:hAnsi="Arial" w:cs="Arial"/>
      <w:sz w:val="34"/>
    </w:rPr>
  </w:style>
  <w:style w:type="paragraph" w:styleId="Titolo3">
    <w:name w:val="heading 3"/>
    <w:basedOn w:val="Normale"/>
    <w:next w:val="Normale"/>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basedOn w:val="Normale"/>
    <w:next w:val="Normale"/>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 w:val="24"/>
      <w:szCs w:val="24"/>
    </w:rPr>
  </w:style>
  <w:style w:type="paragraph" w:styleId="Titolo6">
    <w:name w:val="heading 6"/>
    <w:basedOn w:val="Normale"/>
    <w:next w:val="Normale"/>
    <w:link w:val="Titolo6Carattere"/>
    <w:uiPriority w:val="9"/>
    <w:unhideWhenUsed/>
    <w:qFormat/>
    <w:pPr>
      <w:keepNext/>
      <w:keepLines/>
      <w:spacing w:before="320" w:after="200"/>
      <w:outlineLvl w:val="5"/>
    </w:pPr>
    <w:rPr>
      <w:rFonts w:ascii="Arial" w:eastAsia="Arial" w:hAnsi="Arial" w:cs="Arial"/>
      <w:b/>
      <w:bCs/>
      <w:sz w:val="22"/>
      <w:szCs w:val="22"/>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Nessunaspaziatura">
    <w:name w:val="No Spacing"/>
    <w:uiPriority w:val="1"/>
    <w:qFormat/>
  </w:style>
  <w:style w:type="paragraph" w:styleId="Titolo">
    <w:name w:val="Title"/>
    <w:basedOn w:val="Normale"/>
    <w:next w:val="Normale"/>
    <w:link w:val="TitoloCarattere"/>
    <w:uiPriority w:val="10"/>
    <w:qFormat/>
    <w:pPr>
      <w:spacing w:before="300" w:after="200"/>
      <w:contextualSpacing/>
    </w:pPr>
    <w:rPr>
      <w:sz w:val="48"/>
      <w:szCs w:val="48"/>
    </w:rPr>
  </w:style>
  <w:style w:type="character" w:customStyle="1" w:styleId="TitoloCarattere">
    <w:name w:val="Titolo Carattere"/>
    <w:basedOn w:val="Carpredefinitoparagrafo"/>
    <w:link w:val="Titolo"/>
    <w:uiPriority w:val="10"/>
    <w:rPr>
      <w:sz w:val="48"/>
      <w:szCs w:val="48"/>
    </w:rPr>
  </w:style>
  <w:style w:type="paragraph" w:styleId="Sottotitolo">
    <w:name w:val="Subtitle"/>
    <w:basedOn w:val="Normale"/>
    <w:next w:val="Normale"/>
    <w:link w:val="SottotitoloCarattere"/>
    <w:uiPriority w:val="11"/>
    <w:qFormat/>
    <w:pPr>
      <w:spacing w:before="200" w:after="200"/>
    </w:pPr>
    <w:rPr>
      <w:sz w:val="24"/>
      <w:szCs w:val="24"/>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paragraph" w:styleId="Testofumetto">
    <w:name w:val="Balloon Text"/>
    <w:basedOn w:val="Normale"/>
    <w:link w:val="TestofumettoCarattere"/>
    <w:uiPriority w:val="99"/>
    <w:semiHidden/>
    <w:unhideWhenUsed/>
    <w:rPr>
      <w:rFonts w:ascii="Segoe UI" w:hAnsi="Segoe UI" w:cs="Segoe UI"/>
      <w:sz w:val="18"/>
      <w:szCs w:val="18"/>
    </w:rPr>
  </w:style>
  <w:style w:type="paragraph" w:styleId="Corpotesto">
    <w:name w:val="Body Text"/>
    <w:basedOn w:val="Normale"/>
    <w:link w:val="CorpotestoCarattere"/>
    <w:semiHidden/>
    <w:unhideWhenUsed/>
    <w:pPr>
      <w:spacing w:line="480" w:lineRule="atLeast"/>
      <w:ind w:right="567"/>
      <w:jc w:val="both"/>
    </w:pPr>
    <w:rPr>
      <w:sz w:val="26"/>
    </w:rPr>
  </w:style>
  <w:style w:type="paragraph" w:styleId="Pidipagina">
    <w:name w:val="footer"/>
    <w:basedOn w:val="Normale"/>
    <w:link w:val="PidipaginaCarattere"/>
    <w:uiPriority w:val="99"/>
    <w:unhideWhenUsed/>
    <w:pPr>
      <w:tabs>
        <w:tab w:val="center" w:pos="4819"/>
        <w:tab w:val="right" w:pos="9638"/>
      </w:tabs>
    </w:pPr>
  </w:style>
  <w:style w:type="paragraph" w:styleId="Intestazione">
    <w:name w:val="header"/>
    <w:basedOn w:val="Normale"/>
    <w:link w:val="IntestazioneCarattere"/>
    <w:uiPriority w:val="99"/>
    <w:unhideWhenUsed/>
    <w:pPr>
      <w:tabs>
        <w:tab w:val="center" w:pos="4819"/>
        <w:tab w:val="right" w:pos="9638"/>
      </w:tabs>
    </w:pPr>
  </w:style>
  <w:style w:type="character" w:styleId="Collegamentoipertestuale">
    <w:name w:val="Hyperlink"/>
    <w:basedOn w:val="Carpredefinitoparagrafo"/>
    <w:uiPriority w:val="99"/>
    <w:unhideWhenUsed/>
    <w:rPr>
      <w:color w:val="0563C1" w:themeColor="hyperlink"/>
      <w:u w:val="single"/>
    </w:rPr>
  </w:style>
  <w:style w:type="paragraph" w:styleId="Testonormale">
    <w:name w:val="Plain Text"/>
    <w:basedOn w:val="Normale"/>
    <w:link w:val="TestonormaleCarattere"/>
    <w:unhideWhenUsed/>
    <w:rPr>
      <w:rFonts w:ascii="Courier New" w:hAnsi="Courier New"/>
    </w:r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customStyle="1" w:styleId="Default">
    <w:name w:val="Default"/>
    <w:rPr>
      <w:rFonts w:ascii="Arial" w:eastAsia="Times New Roman" w:hAnsi="Arial" w:cs="Arial"/>
      <w:color w:val="000000"/>
      <w:sz w:val="24"/>
      <w:szCs w:val="24"/>
    </w:rPr>
  </w:style>
  <w:style w:type="paragraph" w:styleId="Paragrafoelenco">
    <w:name w:val="List Paragraph"/>
    <w:basedOn w:val="Normale"/>
    <w:uiPriority w:val="34"/>
    <w:qFormat/>
    <w:pPr>
      <w:spacing w:before="100" w:beforeAutospacing="1" w:after="100" w:afterAutospacing="1"/>
    </w:pPr>
    <w:rPr>
      <w:color w:val="000000"/>
      <w:sz w:val="24"/>
      <w:szCs w:val="24"/>
    </w:rPr>
  </w:style>
  <w:style w:type="character" w:customStyle="1" w:styleId="CorpotestoCarattere">
    <w:name w:val="Corpo testo Carattere"/>
    <w:basedOn w:val="Carpredefinitoparagrafo"/>
    <w:link w:val="Corpotesto"/>
    <w:semiHidden/>
    <w:rPr>
      <w:rFonts w:ascii="Times New Roman" w:eastAsia="Times New Roman" w:hAnsi="Times New Roman" w:cs="Times New Roman"/>
      <w:sz w:val="26"/>
      <w:szCs w:val="20"/>
      <w:lang w:eastAsia="it-IT"/>
    </w:rPr>
  </w:style>
  <w:style w:type="paragraph" w:customStyle="1" w:styleId="Stile">
    <w:name w:val="Stile"/>
    <w:pPr>
      <w:widowControl w:val="0"/>
    </w:pPr>
    <w:rPr>
      <w:rFonts w:ascii="Arial" w:eastAsia="Times New Roman" w:hAnsi="Arial" w:cs="Arial"/>
      <w:sz w:val="24"/>
      <w:szCs w:val="24"/>
    </w:rPr>
  </w:style>
  <w:style w:type="character" w:customStyle="1" w:styleId="TestonormaleCarattere">
    <w:name w:val="Testo normale Carattere"/>
    <w:basedOn w:val="Carpredefinitoparagrafo"/>
    <w:link w:val="Testonormale"/>
    <w:rPr>
      <w:rFonts w:ascii="Courier New" w:eastAsia="Times New Roman" w:hAnsi="Courier New" w:cs="Times New Roman"/>
      <w:sz w:val="20"/>
      <w:szCs w:val="20"/>
    </w:rPr>
  </w:style>
  <w:style w:type="paragraph" w:styleId="Testonotaapidipagina">
    <w:name w:val="footnote text"/>
    <w:basedOn w:val="Normale"/>
    <w:link w:val="TestonotaapidipaginaCarattere"/>
    <w:uiPriority w:val="99"/>
    <w:semiHidden/>
    <w:unhideWhenUsed/>
    <w:qFormat/>
    <w:pPr>
      <w:spacing w:line="220" w:lineRule="exact"/>
      <w:ind w:left="284" w:hanging="284"/>
      <w:jc w:val="both"/>
    </w:pPr>
    <w:rPr>
      <w:rFonts w:eastAsia="Calibri"/>
      <w:sz w:val="18"/>
      <w:lang w:val="zh-CN" w:eastAsia="en-US"/>
    </w:rPr>
  </w:style>
  <w:style w:type="character" w:customStyle="1" w:styleId="TestonotaapidipaginaCarattere">
    <w:name w:val="Testo nota a piè di pagina Carattere"/>
    <w:basedOn w:val="Carpredefinitoparagrafo"/>
    <w:link w:val="Testonotaapidipagina"/>
    <w:uiPriority w:val="99"/>
    <w:semiHidden/>
    <w:rPr>
      <w:rFonts w:ascii="Times New Roman" w:eastAsia="Calibri" w:hAnsi="Times New Roman" w:cs="Times New Roman"/>
      <w:sz w:val="18"/>
      <w:lang w:val="zh-CN" w:eastAsia="en-US"/>
    </w:rPr>
  </w:style>
  <w:style w:type="character" w:styleId="Rimandonotaapidipagina">
    <w:name w:val="foot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4735FAE-C97E-4B27-92FB-6FDE53C2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ricci</dc:creator>
  <cp:lastModifiedBy>Federica Lorusso</cp:lastModifiedBy>
  <cp:revision>2</cp:revision>
  <dcterms:created xsi:type="dcterms:W3CDTF">2025-03-13T14:59:00Z</dcterms:created>
  <dcterms:modified xsi:type="dcterms:W3CDTF">2025-03-13T14:59:00Z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AB6D50F5E9F04F7ABA221C4621EBBC0B_12</vt:lpwstr>
  </property>
</Properties>
</file>